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0BBF160" w:rsidR="00C57FA5" w:rsidRPr="00327CC1" w:rsidRDefault="00B47D58">
      <w:pPr>
        <w:jc w:val="center"/>
        <w:rPr>
          <w:rFonts w:ascii="Arial" w:hAnsi="Arial" w:cs="Arial"/>
          <w:b/>
          <w:bCs/>
        </w:rPr>
      </w:pPr>
      <w:r>
        <w:rPr>
          <w:rFonts w:ascii="Arial" w:hAnsi="Arial" w:cs="Arial"/>
          <w:b/>
          <w:bCs/>
        </w:rPr>
        <w:t>A települési önkormányzat</w:t>
      </w:r>
      <w:r w:rsidR="00C57FA5" w:rsidRPr="00327CC1">
        <w:rPr>
          <w:rFonts w:ascii="Arial" w:hAnsi="Arial" w:cs="Arial"/>
          <w:b/>
          <w:bCs/>
        </w:rPr>
        <w:t xml:space="preserve">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576EE6"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w:t>
      </w:r>
      <w:r w:rsidRPr="00FD6AAE">
        <w:rPr>
          <w:rFonts w:ascii="Arial" w:hAnsi="Arial" w:cs="Arial"/>
          <w:sz w:val="22"/>
          <w:szCs w:val="22"/>
        </w:rPr>
        <w:lastRenderedPageBreak/>
        <w:t xml:space="preserve">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7AC7C89C" w14:textId="1527A993" w:rsidR="00C57FA5" w:rsidRPr="00FD6AAE" w:rsidRDefault="00C57FA5" w:rsidP="00B47D58">
      <w:pPr>
        <w:pStyle w:val="Szvegtrzs"/>
        <w:rPr>
          <w:rFonts w:ascii="Arial" w:hAnsi="Arial" w:cs="Arial"/>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bookmarkStart w:id="0" w:name="_GoBack"/>
      <w:bookmarkEnd w:id="0"/>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w:t>
      </w:r>
      <w:r w:rsidRPr="00FD6AAE">
        <w:rPr>
          <w:rFonts w:ascii="Arial" w:hAnsi="Arial" w:cs="Arial"/>
          <w:i/>
          <w:sz w:val="22"/>
          <w:szCs w:val="22"/>
        </w:rPr>
        <w:lastRenderedPageBreak/>
        <w:t>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576EE6" w:rsidP="00542569">
      <w:pPr>
        <w:jc w:val="both"/>
        <w:rPr>
          <w:rFonts w:ascii="Arial" w:hAnsi="Arial" w:cs="Arial"/>
          <w:sz w:val="22"/>
          <w:szCs w:val="22"/>
        </w:rPr>
      </w:pPr>
      <w:hyperlink r:id="rId9"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0"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1"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5EAE6" w14:textId="77777777" w:rsidR="00576EE6" w:rsidRDefault="00576EE6" w:rsidP="002B7428">
      <w:r>
        <w:separator/>
      </w:r>
    </w:p>
  </w:endnote>
  <w:endnote w:type="continuationSeparator" w:id="0">
    <w:p w14:paraId="5B495D94" w14:textId="77777777" w:rsidR="00576EE6" w:rsidRDefault="00576EE6"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B47D58">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E6A68" w14:textId="77777777" w:rsidR="00576EE6" w:rsidRDefault="00576EE6" w:rsidP="002B7428">
      <w:r>
        <w:separator/>
      </w:r>
    </w:p>
  </w:footnote>
  <w:footnote w:type="continuationSeparator" w:id="0">
    <w:p w14:paraId="3E1AB2F4" w14:textId="77777777" w:rsidR="00576EE6" w:rsidRDefault="00576EE6"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76EE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D58"/>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2896</Words>
  <Characters>19984</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22835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Pázmándfalu Jegyző</cp:lastModifiedBy>
  <cp:revision>6</cp:revision>
  <cp:lastPrinted>2014-06-20T15:38:00Z</cp:lastPrinted>
  <dcterms:created xsi:type="dcterms:W3CDTF">2019-07-26T08:54:00Z</dcterms:created>
  <dcterms:modified xsi:type="dcterms:W3CDTF">2019-10-01T12:23:00Z</dcterms:modified>
</cp:coreProperties>
</file>